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94" w:rsidRDefault="003F5E94" w:rsidP="003F5E94">
      <w:pPr>
        <w:pStyle w:val="TableParagraph"/>
        <w:rPr>
          <w:noProof/>
          <w:sz w:val="24"/>
          <w:lang w:eastAsia="ru-RU"/>
        </w:rPr>
      </w:pPr>
    </w:p>
    <w:p w:rsidR="003F5E94" w:rsidRDefault="003F5E94" w:rsidP="003F5E94">
      <w:pPr>
        <w:pStyle w:val="TableParagraph"/>
        <w:rPr>
          <w:sz w:val="24"/>
        </w:rPr>
      </w:pPr>
      <w:bookmarkStart w:id="0" w:name="_GoBack"/>
      <w:bookmarkEnd w:id="0"/>
      <w:r w:rsidRPr="003F5E94">
        <w:rPr>
          <w:noProof/>
          <w:sz w:val="24"/>
          <w:lang w:eastAsia="ru-RU"/>
        </w:rPr>
        <w:lastRenderedPageBreak/>
        <w:drawing>
          <wp:inline distT="0" distB="0" distL="0" distR="0">
            <wp:extent cx="6933565" cy="9974905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997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E94" w:rsidRDefault="003F5E94">
      <w:pPr>
        <w:pStyle w:val="TableParagraph"/>
        <w:rPr>
          <w:sz w:val="24"/>
        </w:rPr>
      </w:pPr>
    </w:p>
    <w:p w:rsidR="003F5E94" w:rsidRDefault="003F5E94">
      <w:pPr>
        <w:pStyle w:val="TableParagraph"/>
        <w:rPr>
          <w:sz w:val="24"/>
        </w:rPr>
        <w:sectPr w:rsidR="003F5E94">
          <w:type w:val="continuous"/>
          <w:pgSz w:w="11910" w:h="16840"/>
          <w:pgMar w:top="860" w:right="425" w:bottom="999" w:left="566" w:header="720" w:footer="720" w:gutter="0"/>
          <w:cols w:space="720"/>
        </w:sectPr>
      </w:pPr>
    </w:p>
    <w:tbl>
      <w:tblPr>
        <w:tblStyle w:val="TableNormal"/>
        <w:tblW w:w="0" w:type="auto"/>
        <w:tblInd w:w="8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2"/>
        <w:gridCol w:w="1471"/>
        <w:gridCol w:w="2586"/>
      </w:tblGrid>
      <w:tr w:rsidR="00392DB3">
        <w:trPr>
          <w:trHeight w:val="1255"/>
        </w:trPr>
        <w:tc>
          <w:tcPr>
            <w:tcW w:w="4972" w:type="dxa"/>
          </w:tcPr>
          <w:p w:rsidR="00392DB3" w:rsidRDefault="00392DB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71" w:type="dxa"/>
          </w:tcPr>
          <w:p w:rsidR="00392DB3" w:rsidRDefault="00392DB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обеспечению</w:t>
            </w:r>
          </w:p>
          <w:p w:rsidR="00392DB3" w:rsidRDefault="00B041DD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антитеррористической защищенности</w:t>
            </w:r>
          </w:p>
        </w:tc>
      </w:tr>
      <w:tr w:rsidR="00392DB3">
        <w:trPr>
          <w:trHeight w:val="1805"/>
        </w:trPr>
        <w:tc>
          <w:tcPr>
            <w:tcW w:w="4972" w:type="dxa"/>
          </w:tcPr>
          <w:p w:rsidR="00392DB3" w:rsidRDefault="00B041D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92DB3" w:rsidRDefault="00B041DD">
            <w:pPr>
              <w:pStyle w:val="TableParagraph"/>
              <w:spacing w:before="0"/>
              <w:ind w:right="105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471" w:type="dxa"/>
          </w:tcPr>
          <w:p w:rsidR="00392DB3" w:rsidRDefault="00B041DD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мероприятий по </w:t>
            </w:r>
            <w:r>
              <w:rPr>
                <w:spacing w:val="-2"/>
                <w:sz w:val="24"/>
              </w:rPr>
              <w:t>обеспечению</w:t>
            </w:r>
          </w:p>
          <w:p w:rsidR="00392DB3" w:rsidRDefault="00B041D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антитеррористической защищенности</w:t>
            </w:r>
          </w:p>
        </w:tc>
      </w:tr>
      <w:tr w:rsidR="00392DB3">
        <w:trPr>
          <w:trHeight w:val="425"/>
        </w:trPr>
        <w:tc>
          <w:tcPr>
            <w:tcW w:w="9029" w:type="dxa"/>
            <w:gridSpan w:val="3"/>
          </w:tcPr>
          <w:p w:rsidR="00392DB3" w:rsidRDefault="00B041DD">
            <w:pPr>
              <w:pStyle w:val="TableParagraph"/>
              <w:ind w:left="24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 сотрудниками,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коллективом</w:t>
            </w:r>
          </w:p>
        </w:tc>
      </w:tr>
      <w:tr w:rsidR="00392DB3">
        <w:trPr>
          <w:trHeight w:val="1810"/>
        </w:trPr>
        <w:tc>
          <w:tcPr>
            <w:tcW w:w="4972" w:type="dxa"/>
          </w:tcPr>
          <w:p w:rsidR="00392DB3" w:rsidRDefault="00B041D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 сотрудниками школы по вопросам 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идеологи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</w:tc>
        <w:tc>
          <w:tcPr>
            <w:tcW w:w="1471" w:type="dxa"/>
          </w:tcPr>
          <w:p w:rsidR="00392DB3" w:rsidRDefault="00B041DD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мероприятий по </w:t>
            </w:r>
            <w:r>
              <w:rPr>
                <w:spacing w:val="-2"/>
                <w:sz w:val="24"/>
              </w:rPr>
              <w:t>обеспечению</w:t>
            </w:r>
          </w:p>
          <w:p w:rsidR="00392DB3" w:rsidRDefault="00B041D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антитеррористической защищенности</w:t>
            </w:r>
          </w:p>
        </w:tc>
      </w:tr>
      <w:tr w:rsidR="00392DB3">
        <w:trPr>
          <w:trHeight w:val="1250"/>
        </w:trPr>
        <w:tc>
          <w:tcPr>
            <w:tcW w:w="4972" w:type="dxa"/>
          </w:tcPr>
          <w:p w:rsidR="00392DB3" w:rsidRDefault="00B04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лекции по вопросам проведения профилактической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сфере профилактики экстремизма и</w:t>
            </w:r>
          </w:p>
          <w:p w:rsidR="00392DB3" w:rsidRDefault="00B041DD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1471" w:type="dxa"/>
          </w:tcPr>
          <w:p w:rsidR="00392DB3" w:rsidRDefault="00B041DD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4"/>
                <w:sz w:val="24"/>
              </w:rPr>
              <w:t>Май, ноябрь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ind w:right="10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92DB3">
        <w:trPr>
          <w:trHeight w:val="1530"/>
        </w:trPr>
        <w:tc>
          <w:tcPr>
            <w:tcW w:w="4972" w:type="dxa"/>
          </w:tcPr>
          <w:p w:rsidR="00392DB3" w:rsidRDefault="00B04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педсовета и оперативного совещания при директоре по вопросам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доведением школьного плана мероприятий по профилактике экстремизма</w:t>
            </w:r>
          </w:p>
        </w:tc>
        <w:tc>
          <w:tcPr>
            <w:tcW w:w="1471" w:type="dxa"/>
          </w:tcPr>
          <w:p w:rsidR="00392DB3" w:rsidRDefault="00B041DD">
            <w:pPr>
              <w:pStyle w:val="TableParagraph"/>
              <w:ind w:left="131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 w:rsidR="00702514">
              <w:rPr>
                <w:sz w:val="24"/>
              </w:rPr>
              <w:t xml:space="preserve">заместитель директора по </w:t>
            </w:r>
            <w:r>
              <w:rPr>
                <w:sz w:val="24"/>
              </w:rPr>
              <w:t>ВР</w:t>
            </w:r>
          </w:p>
        </w:tc>
      </w:tr>
      <w:tr w:rsidR="00392DB3">
        <w:trPr>
          <w:trHeight w:val="1530"/>
        </w:trPr>
        <w:tc>
          <w:tcPr>
            <w:tcW w:w="4972" w:type="dxa"/>
          </w:tcPr>
          <w:p w:rsidR="00392DB3" w:rsidRDefault="00B04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курсы повышения квалификации с целью повышения их профессионального уровня, направленного на противодействие</w:t>
            </w:r>
          </w:p>
          <w:p w:rsidR="00392DB3" w:rsidRDefault="00B041D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экстремизму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1471" w:type="dxa"/>
          </w:tcPr>
          <w:p w:rsidR="00392DB3" w:rsidRDefault="00B041DD">
            <w:pPr>
              <w:pStyle w:val="TableParagraph"/>
              <w:ind w:left="131" w:right="113"/>
              <w:jc w:val="center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392DB3">
        <w:trPr>
          <w:trHeight w:val="1255"/>
        </w:trPr>
        <w:tc>
          <w:tcPr>
            <w:tcW w:w="4972" w:type="dxa"/>
          </w:tcPr>
          <w:p w:rsidR="00392DB3" w:rsidRDefault="00B04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профилактике экстремистских и</w:t>
            </w:r>
          </w:p>
          <w:p w:rsidR="00392DB3" w:rsidRDefault="00B041D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1471" w:type="dxa"/>
          </w:tcPr>
          <w:p w:rsidR="00392DB3" w:rsidRDefault="00B041DD">
            <w:pPr>
              <w:pStyle w:val="TableParagraph"/>
              <w:ind w:left="13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 w:rsidR="00702514">
              <w:rPr>
                <w:sz w:val="24"/>
              </w:rPr>
              <w:t xml:space="preserve">директора по </w:t>
            </w:r>
            <w:r>
              <w:rPr>
                <w:sz w:val="24"/>
              </w:rPr>
              <w:t>ВР</w:t>
            </w:r>
          </w:p>
        </w:tc>
      </w:tr>
      <w:tr w:rsidR="00392DB3">
        <w:trPr>
          <w:trHeight w:val="1530"/>
        </w:trPr>
        <w:tc>
          <w:tcPr>
            <w:tcW w:w="4972" w:type="dxa"/>
          </w:tcPr>
          <w:p w:rsidR="00392DB3" w:rsidRDefault="00B04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педагогических работников по вопросам противодействия экстремистским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2DB3" w:rsidRDefault="00B041D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террористическим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1471" w:type="dxa"/>
          </w:tcPr>
          <w:p w:rsidR="00392DB3" w:rsidRDefault="00B041DD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392DB3">
        <w:trPr>
          <w:trHeight w:val="425"/>
        </w:trPr>
        <w:tc>
          <w:tcPr>
            <w:tcW w:w="9029" w:type="dxa"/>
            <w:gridSpan w:val="3"/>
          </w:tcPr>
          <w:p w:rsidR="00392DB3" w:rsidRDefault="00B041DD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392DB3">
        <w:trPr>
          <w:trHeight w:val="1255"/>
        </w:trPr>
        <w:tc>
          <w:tcPr>
            <w:tcW w:w="4972" w:type="dxa"/>
          </w:tcPr>
          <w:p w:rsidR="00392DB3" w:rsidRDefault="00B041D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целях</w:t>
            </w:r>
          </w:p>
          <w:p w:rsidR="00392DB3" w:rsidRDefault="00B041DD">
            <w:pPr>
              <w:pStyle w:val="TableParagraph"/>
              <w:spacing w:before="0" w:line="244" w:lineRule="auto"/>
              <w:rPr>
                <w:sz w:val="24"/>
              </w:rPr>
            </w:pPr>
            <w:r>
              <w:rPr>
                <w:sz w:val="24"/>
              </w:rPr>
              <w:t>своевременного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недопущения распространения экстремистской и</w:t>
            </w:r>
          </w:p>
          <w:p w:rsidR="00392DB3" w:rsidRDefault="00B041DD">
            <w:pPr>
              <w:pStyle w:val="TableParagraph"/>
              <w:spacing w:before="0" w:line="268" w:lineRule="exact"/>
              <w:rPr>
                <w:sz w:val="24"/>
              </w:rPr>
            </w:pPr>
            <w:r>
              <w:rPr>
                <w:sz w:val="24"/>
              </w:rPr>
              <w:t>террористической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4"/>
                <w:sz w:val="24"/>
              </w:rPr>
              <w:t xml:space="preserve"> среди</w:t>
            </w:r>
          </w:p>
        </w:tc>
        <w:tc>
          <w:tcPr>
            <w:tcW w:w="1471" w:type="dxa"/>
          </w:tcPr>
          <w:p w:rsidR="00392DB3" w:rsidRDefault="00B041DD">
            <w:pPr>
              <w:pStyle w:val="TableParagraph"/>
              <w:ind w:left="332" w:right="314" w:firstLine="100"/>
              <w:rPr>
                <w:sz w:val="24"/>
              </w:rPr>
            </w:pPr>
            <w:r>
              <w:rPr>
                <w:spacing w:val="-2"/>
                <w:sz w:val="24"/>
              </w:rPr>
              <w:t>Март, октябрь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spacing w:line="242" w:lineRule="auto"/>
              <w:ind w:right="43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8-9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392DB3" w:rsidRDefault="00392DB3">
      <w:pPr>
        <w:pStyle w:val="TableParagraph"/>
        <w:spacing w:line="242" w:lineRule="auto"/>
        <w:rPr>
          <w:sz w:val="24"/>
        </w:rPr>
        <w:sectPr w:rsidR="00392DB3">
          <w:type w:val="continuous"/>
          <w:pgSz w:w="11910" w:h="16840"/>
          <w:pgMar w:top="84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8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2"/>
        <w:gridCol w:w="1471"/>
        <w:gridCol w:w="2586"/>
      </w:tblGrid>
      <w:tr w:rsidR="00392DB3">
        <w:trPr>
          <w:trHeight w:val="3471"/>
        </w:trPr>
        <w:tc>
          <w:tcPr>
            <w:tcW w:w="4972" w:type="dxa"/>
          </w:tcPr>
          <w:p w:rsidR="00392DB3" w:rsidRDefault="00B04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склонных:</w:t>
            </w:r>
          </w:p>
          <w:p w:rsidR="00392DB3" w:rsidRDefault="00392DB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392DB3" w:rsidRDefault="00B041DD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1"/>
              <w:ind w:right="578" w:firstLine="0"/>
              <w:rPr>
                <w:sz w:val="24"/>
              </w:rPr>
            </w:pPr>
            <w:r>
              <w:rPr>
                <w:sz w:val="24"/>
              </w:rPr>
              <w:t>к непосещению занятий, уклонению от учебы,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грубость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педагогами и сверстниками, недисциплинированность, склонных к участию в неформальных молодежных </w:t>
            </w:r>
            <w:r>
              <w:rPr>
                <w:spacing w:val="-2"/>
                <w:sz w:val="24"/>
              </w:rPr>
              <w:t>группировках;</w:t>
            </w:r>
          </w:p>
          <w:p w:rsidR="00392DB3" w:rsidRDefault="00392DB3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392DB3" w:rsidRDefault="00B041DD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0" w:line="275" w:lineRule="exact"/>
              <w:ind w:left="257"/>
              <w:rPr>
                <w:sz w:val="24"/>
              </w:rPr>
            </w:pPr>
            <w:r>
              <w:rPr>
                <w:sz w:val="24"/>
              </w:rPr>
              <w:t>совершению</w:t>
            </w:r>
            <w:r>
              <w:rPr>
                <w:spacing w:val="-2"/>
                <w:sz w:val="24"/>
              </w:rPr>
              <w:t xml:space="preserve"> правонарушений,</w:t>
            </w:r>
          </w:p>
          <w:p w:rsidR="00392DB3" w:rsidRDefault="00B041D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преступлений,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 контроля родителей</w:t>
            </w:r>
          </w:p>
        </w:tc>
        <w:tc>
          <w:tcPr>
            <w:tcW w:w="1471" w:type="dxa"/>
          </w:tcPr>
          <w:p w:rsidR="00392DB3" w:rsidRDefault="00392DB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586" w:type="dxa"/>
          </w:tcPr>
          <w:p w:rsidR="00392DB3" w:rsidRDefault="00392DB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92DB3">
        <w:trPr>
          <w:trHeight w:val="980"/>
        </w:trPr>
        <w:tc>
          <w:tcPr>
            <w:tcW w:w="4972" w:type="dxa"/>
          </w:tcPr>
          <w:p w:rsidR="00392DB3" w:rsidRDefault="00B041D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целью исследования личностных свойств толерантности и уровня внушаемости</w:t>
            </w:r>
          </w:p>
        </w:tc>
        <w:tc>
          <w:tcPr>
            <w:tcW w:w="1471" w:type="dxa"/>
          </w:tcPr>
          <w:p w:rsidR="00392DB3" w:rsidRDefault="00B041DD">
            <w:pPr>
              <w:pStyle w:val="TableParagraph"/>
              <w:ind w:left="382" w:right="305" w:hanging="55"/>
              <w:rPr>
                <w:sz w:val="24"/>
              </w:rPr>
            </w:pPr>
            <w:r>
              <w:rPr>
                <w:spacing w:val="-2"/>
                <w:sz w:val="24"/>
              </w:rPr>
              <w:t>Апрель, ноябрь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1-9 классов</w:t>
            </w:r>
          </w:p>
        </w:tc>
      </w:tr>
      <w:tr w:rsidR="00392DB3">
        <w:trPr>
          <w:trHeight w:val="425"/>
        </w:trPr>
        <w:tc>
          <w:tcPr>
            <w:tcW w:w="9029" w:type="dxa"/>
            <w:gridSpan w:val="3"/>
          </w:tcPr>
          <w:p w:rsidR="00392DB3" w:rsidRDefault="00B041DD">
            <w:pPr>
              <w:pStyle w:val="TableParagraph"/>
              <w:spacing w:before="75"/>
              <w:ind w:left="88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392DB3">
        <w:trPr>
          <w:trHeight w:val="3195"/>
        </w:trPr>
        <w:tc>
          <w:tcPr>
            <w:tcW w:w="4972" w:type="dxa"/>
          </w:tcPr>
          <w:p w:rsidR="00392DB3" w:rsidRDefault="00B04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собраниях, </w:t>
            </w:r>
            <w:proofErr w:type="gramStart"/>
            <w:r>
              <w:rPr>
                <w:sz w:val="24"/>
              </w:rPr>
              <w:t>вопросов</w:t>
            </w:r>
            <w:proofErr w:type="gramEnd"/>
            <w:r>
              <w:rPr>
                <w:sz w:val="24"/>
              </w:rPr>
              <w:t xml:space="preserve"> связанных с противодействием экстремизму и терроризму:</w:t>
            </w:r>
          </w:p>
          <w:p w:rsidR="00392DB3" w:rsidRDefault="00392DB3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392DB3" w:rsidRDefault="00B041DD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0"/>
              <w:ind w:left="257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семье»;</w:t>
            </w:r>
          </w:p>
          <w:p w:rsidR="00392DB3" w:rsidRDefault="00392DB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92DB3" w:rsidRDefault="00B041DD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1"/>
              <w:ind w:right="351" w:firstLine="0"/>
              <w:rPr>
                <w:sz w:val="24"/>
              </w:rPr>
            </w:pPr>
            <w:r>
              <w:rPr>
                <w:sz w:val="24"/>
              </w:rPr>
              <w:t>«Вербовка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экстремистские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террористические организации»;</w:t>
            </w:r>
          </w:p>
          <w:p w:rsidR="00392DB3" w:rsidRDefault="00392DB3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92DB3" w:rsidRDefault="00B041DD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1"/>
              <w:ind w:right="297" w:firstLine="0"/>
              <w:rPr>
                <w:sz w:val="24"/>
              </w:rPr>
            </w:pPr>
            <w:r>
              <w:rPr>
                <w:sz w:val="24"/>
              </w:rPr>
              <w:t>«Проблемы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нетерпимости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подростковой среде»</w:t>
            </w:r>
          </w:p>
        </w:tc>
        <w:tc>
          <w:tcPr>
            <w:tcW w:w="1471" w:type="dxa"/>
          </w:tcPr>
          <w:p w:rsidR="00392DB3" w:rsidRDefault="00392DB3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392DB3" w:rsidRDefault="00392DB3">
            <w:pPr>
              <w:pStyle w:val="TableParagraph"/>
              <w:spacing w:before="79"/>
              <w:ind w:left="0"/>
              <w:rPr>
                <w:sz w:val="24"/>
              </w:rPr>
            </w:pPr>
          </w:p>
          <w:p w:rsidR="00392DB3" w:rsidRDefault="00B041DD">
            <w:pPr>
              <w:pStyle w:val="TableParagraph"/>
              <w:spacing w:before="0"/>
              <w:ind w:left="332" w:right="305" w:hanging="5"/>
              <w:rPr>
                <w:sz w:val="24"/>
              </w:rPr>
            </w:pPr>
            <w:r>
              <w:rPr>
                <w:spacing w:val="-2"/>
                <w:sz w:val="24"/>
              </w:rPr>
              <w:t>Апрель, октябрь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 w:rsidR="00702514">
              <w:rPr>
                <w:sz w:val="24"/>
              </w:rPr>
              <w:t xml:space="preserve">директора по </w:t>
            </w:r>
            <w:r>
              <w:rPr>
                <w:sz w:val="24"/>
              </w:rPr>
              <w:t>ВР</w:t>
            </w:r>
          </w:p>
        </w:tc>
      </w:tr>
      <w:tr w:rsidR="00392DB3">
        <w:trPr>
          <w:trHeight w:val="1255"/>
        </w:trPr>
        <w:tc>
          <w:tcPr>
            <w:tcW w:w="4972" w:type="dxa"/>
          </w:tcPr>
          <w:p w:rsidR="00392DB3" w:rsidRDefault="00B041D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обсуждению вопросов, связанных с противодействием экстремизму и </w:t>
            </w:r>
            <w:proofErr w:type="spellStart"/>
            <w:r>
              <w:rPr>
                <w:sz w:val="24"/>
              </w:rPr>
              <w:t>и</w:t>
            </w:r>
            <w:proofErr w:type="spellEnd"/>
          </w:p>
          <w:p w:rsidR="00392DB3" w:rsidRDefault="00B041DD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1471" w:type="dxa"/>
          </w:tcPr>
          <w:p w:rsidR="00392DB3" w:rsidRDefault="00B041D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запросам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spacing w:line="244" w:lineRule="auto"/>
              <w:ind w:right="143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Буинска (по согласованию)</w:t>
            </w:r>
          </w:p>
        </w:tc>
      </w:tr>
      <w:tr w:rsidR="00392DB3">
        <w:trPr>
          <w:trHeight w:val="705"/>
        </w:trPr>
        <w:tc>
          <w:tcPr>
            <w:tcW w:w="4972" w:type="dxa"/>
          </w:tcPr>
          <w:p w:rsidR="00392DB3" w:rsidRDefault="00B041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последующим обсуждением</w:t>
            </w:r>
          </w:p>
        </w:tc>
        <w:tc>
          <w:tcPr>
            <w:tcW w:w="1471" w:type="dxa"/>
          </w:tcPr>
          <w:p w:rsidR="00392DB3" w:rsidRDefault="00B041D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запросам</w:t>
            </w:r>
          </w:p>
        </w:tc>
        <w:tc>
          <w:tcPr>
            <w:tcW w:w="2586" w:type="dxa"/>
          </w:tcPr>
          <w:p w:rsidR="00392DB3" w:rsidRDefault="00B041DD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1-9 классов</w:t>
            </w:r>
          </w:p>
        </w:tc>
      </w:tr>
    </w:tbl>
    <w:p w:rsidR="00392DB3" w:rsidRDefault="00392DB3">
      <w:pPr>
        <w:pStyle w:val="a3"/>
      </w:pPr>
    </w:p>
    <w:p w:rsidR="00392DB3" w:rsidRDefault="00392DB3">
      <w:pPr>
        <w:pStyle w:val="a3"/>
      </w:pPr>
    </w:p>
    <w:p w:rsidR="00392DB3" w:rsidRDefault="00392DB3">
      <w:pPr>
        <w:pStyle w:val="a3"/>
      </w:pPr>
    </w:p>
    <w:p w:rsidR="00392DB3" w:rsidRDefault="00392DB3">
      <w:pPr>
        <w:pStyle w:val="a3"/>
      </w:pPr>
    </w:p>
    <w:p w:rsidR="00392DB3" w:rsidRDefault="00392DB3">
      <w:pPr>
        <w:pStyle w:val="a3"/>
        <w:spacing w:before="23"/>
      </w:pPr>
    </w:p>
    <w:p w:rsidR="00392DB3" w:rsidRDefault="00B041DD">
      <w:pPr>
        <w:pStyle w:val="a3"/>
        <w:tabs>
          <w:tab w:val="left" w:pos="8542"/>
        </w:tabs>
        <w:ind w:left="4425"/>
      </w:pP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5"/>
        </w:rPr>
        <w:t>ВР:</w:t>
      </w:r>
      <w:r>
        <w:tab/>
        <w:t>Гарипова С.И.</w:t>
      </w:r>
    </w:p>
    <w:p w:rsidR="00392DB3" w:rsidRDefault="00392DB3">
      <w:pPr>
        <w:pStyle w:val="a3"/>
        <w:spacing w:before="9"/>
        <w:rPr>
          <w:sz w:val="20"/>
        </w:rPr>
      </w:pPr>
    </w:p>
    <w:p w:rsidR="00392DB3" w:rsidRDefault="00392DB3">
      <w:pPr>
        <w:pStyle w:val="a3"/>
        <w:rPr>
          <w:sz w:val="20"/>
        </w:rPr>
        <w:sectPr w:rsidR="00392DB3">
          <w:type w:val="continuous"/>
          <w:pgSz w:w="11910" w:h="16840"/>
          <w:pgMar w:top="840" w:right="425" w:bottom="280" w:left="566" w:header="720" w:footer="720" w:gutter="0"/>
          <w:cols w:space="720"/>
        </w:sectPr>
      </w:pPr>
    </w:p>
    <w:p w:rsidR="00392DB3" w:rsidRDefault="00392DB3">
      <w:pPr>
        <w:pStyle w:val="a3"/>
        <w:rPr>
          <w:sz w:val="14"/>
        </w:rPr>
      </w:pPr>
    </w:p>
    <w:p w:rsidR="00392DB3" w:rsidRDefault="00392DB3">
      <w:pPr>
        <w:tabs>
          <w:tab w:val="left" w:pos="1836"/>
        </w:tabs>
        <w:ind w:left="95"/>
        <w:rPr>
          <w:rFonts w:ascii="Tahoma" w:hAnsi="Tahoma"/>
          <w:sz w:val="14"/>
        </w:rPr>
      </w:pPr>
    </w:p>
    <w:sectPr w:rsidR="00392DB3">
      <w:type w:val="continuous"/>
      <w:pgSz w:w="11910" w:h="16840"/>
      <w:pgMar w:top="860" w:right="425" w:bottom="280" w:left="566" w:header="720" w:footer="720" w:gutter="0"/>
      <w:cols w:num="2" w:space="720" w:equalWidth="0">
        <w:col w:w="5343" w:space="172"/>
        <w:col w:w="54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307C8"/>
    <w:multiLevelType w:val="hybridMultilevel"/>
    <w:tmpl w:val="7382AA0A"/>
    <w:lvl w:ilvl="0" w:tplc="ADA8B07A">
      <w:numFmt w:val="bullet"/>
      <w:lvlText w:val="–"/>
      <w:lvlJc w:val="left"/>
      <w:pPr>
        <w:ind w:left="7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749BCE">
      <w:numFmt w:val="bullet"/>
      <w:lvlText w:val="•"/>
      <w:lvlJc w:val="left"/>
      <w:pPr>
        <w:ind w:left="567" w:hanging="180"/>
      </w:pPr>
      <w:rPr>
        <w:rFonts w:hint="default"/>
        <w:lang w:val="ru-RU" w:eastAsia="en-US" w:bidi="ar-SA"/>
      </w:rPr>
    </w:lvl>
    <w:lvl w:ilvl="2" w:tplc="A6602186">
      <w:numFmt w:val="bullet"/>
      <w:lvlText w:val="•"/>
      <w:lvlJc w:val="left"/>
      <w:pPr>
        <w:ind w:left="1055" w:hanging="180"/>
      </w:pPr>
      <w:rPr>
        <w:rFonts w:hint="default"/>
        <w:lang w:val="ru-RU" w:eastAsia="en-US" w:bidi="ar-SA"/>
      </w:rPr>
    </w:lvl>
    <w:lvl w:ilvl="3" w:tplc="7C122A8C">
      <w:numFmt w:val="bullet"/>
      <w:lvlText w:val="•"/>
      <w:lvlJc w:val="left"/>
      <w:pPr>
        <w:ind w:left="1543" w:hanging="180"/>
      </w:pPr>
      <w:rPr>
        <w:rFonts w:hint="default"/>
        <w:lang w:val="ru-RU" w:eastAsia="en-US" w:bidi="ar-SA"/>
      </w:rPr>
    </w:lvl>
    <w:lvl w:ilvl="4" w:tplc="8B0267CC">
      <w:numFmt w:val="bullet"/>
      <w:lvlText w:val="•"/>
      <w:lvlJc w:val="left"/>
      <w:pPr>
        <w:ind w:left="2030" w:hanging="180"/>
      </w:pPr>
      <w:rPr>
        <w:rFonts w:hint="default"/>
        <w:lang w:val="ru-RU" w:eastAsia="en-US" w:bidi="ar-SA"/>
      </w:rPr>
    </w:lvl>
    <w:lvl w:ilvl="5" w:tplc="56264D1C">
      <w:numFmt w:val="bullet"/>
      <w:lvlText w:val="•"/>
      <w:lvlJc w:val="left"/>
      <w:pPr>
        <w:ind w:left="2518" w:hanging="180"/>
      </w:pPr>
      <w:rPr>
        <w:rFonts w:hint="default"/>
        <w:lang w:val="ru-RU" w:eastAsia="en-US" w:bidi="ar-SA"/>
      </w:rPr>
    </w:lvl>
    <w:lvl w:ilvl="6" w:tplc="8DC2B6B6">
      <w:numFmt w:val="bullet"/>
      <w:lvlText w:val="•"/>
      <w:lvlJc w:val="left"/>
      <w:pPr>
        <w:ind w:left="3006" w:hanging="180"/>
      </w:pPr>
      <w:rPr>
        <w:rFonts w:hint="default"/>
        <w:lang w:val="ru-RU" w:eastAsia="en-US" w:bidi="ar-SA"/>
      </w:rPr>
    </w:lvl>
    <w:lvl w:ilvl="7" w:tplc="DB7002E6">
      <w:numFmt w:val="bullet"/>
      <w:lvlText w:val="•"/>
      <w:lvlJc w:val="left"/>
      <w:pPr>
        <w:ind w:left="3493" w:hanging="180"/>
      </w:pPr>
      <w:rPr>
        <w:rFonts w:hint="default"/>
        <w:lang w:val="ru-RU" w:eastAsia="en-US" w:bidi="ar-SA"/>
      </w:rPr>
    </w:lvl>
    <w:lvl w:ilvl="8" w:tplc="84007186">
      <w:numFmt w:val="bullet"/>
      <w:lvlText w:val="•"/>
      <w:lvlJc w:val="left"/>
      <w:pPr>
        <w:ind w:left="3981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42B842FD"/>
    <w:multiLevelType w:val="hybridMultilevel"/>
    <w:tmpl w:val="3B769EC2"/>
    <w:lvl w:ilvl="0" w:tplc="060EB242">
      <w:numFmt w:val="bullet"/>
      <w:lvlText w:val="–"/>
      <w:lvlJc w:val="left"/>
      <w:pPr>
        <w:ind w:left="7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80A1B2">
      <w:numFmt w:val="bullet"/>
      <w:lvlText w:val="•"/>
      <w:lvlJc w:val="left"/>
      <w:pPr>
        <w:ind w:left="567" w:hanging="180"/>
      </w:pPr>
      <w:rPr>
        <w:rFonts w:hint="default"/>
        <w:lang w:val="ru-RU" w:eastAsia="en-US" w:bidi="ar-SA"/>
      </w:rPr>
    </w:lvl>
    <w:lvl w:ilvl="2" w:tplc="CBC2615C">
      <w:numFmt w:val="bullet"/>
      <w:lvlText w:val="•"/>
      <w:lvlJc w:val="left"/>
      <w:pPr>
        <w:ind w:left="1055" w:hanging="180"/>
      </w:pPr>
      <w:rPr>
        <w:rFonts w:hint="default"/>
        <w:lang w:val="ru-RU" w:eastAsia="en-US" w:bidi="ar-SA"/>
      </w:rPr>
    </w:lvl>
    <w:lvl w:ilvl="3" w:tplc="5BF8A076">
      <w:numFmt w:val="bullet"/>
      <w:lvlText w:val="•"/>
      <w:lvlJc w:val="left"/>
      <w:pPr>
        <w:ind w:left="1543" w:hanging="180"/>
      </w:pPr>
      <w:rPr>
        <w:rFonts w:hint="default"/>
        <w:lang w:val="ru-RU" w:eastAsia="en-US" w:bidi="ar-SA"/>
      </w:rPr>
    </w:lvl>
    <w:lvl w:ilvl="4" w:tplc="6E54FB7A">
      <w:numFmt w:val="bullet"/>
      <w:lvlText w:val="•"/>
      <w:lvlJc w:val="left"/>
      <w:pPr>
        <w:ind w:left="2030" w:hanging="180"/>
      </w:pPr>
      <w:rPr>
        <w:rFonts w:hint="default"/>
        <w:lang w:val="ru-RU" w:eastAsia="en-US" w:bidi="ar-SA"/>
      </w:rPr>
    </w:lvl>
    <w:lvl w:ilvl="5" w:tplc="11FC6E20">
      <w:numFmt w:val="bullet"/>
      <w:lvlText w:val="•"/>
      <w:lvlJc w:val="left"/>
      <w:pPr>
        <w:ind w:left="2518" w:hanging="180"/>
      </w:pPr>
      <w:rPr>
        <w:rFonts w:hint="default"/>
        <w:lang w:val="ru-RU" w:eastAsia="en-US" w:bidi="ar-SA"/>
      </w:rPr>
    </w:lvl>
    <w:lvl w:ilvl="6" w:tplc="1D9669EC">
      <w:numFmt w:val="bullet"/>
      <w:lvlText w:val="•"/>
      <w:lvlJc w:val="left"/>
      <w:pPr>
        <w:ind w:left="3006" w:hanging="180"/>
      </w:pPr>
      <w:rPr>
        <w:rFonts w:hint="default"/>
        <w:lang w:val="ru-RU" w:eastAsia="en-US" w:bidi="ar-SA"/>
      </w:rPr>
    </w:lvl>
    <w:lvl w:ilvl="7" w:tplc="03D0ABFE">
      <w:numFmt w:val="bullet"/>
      <w:lvlText w:val="•"/>
      <w:lvlJc w:val="left"/>
      <w:pPr>
        <w:ind w:left="3493" w:hanging="180"/>
      </w:pPr>
      <w:rPr>
        <w:rFonts w:hint="default"/>
        <w:lang w:val="ru-RU" w:eastAsia="en-US" w:bidi="ar-SA"/>
      </w:rPr>
    </w:lvl>
    <w:lvl w:ilvl="8" w:tplc="D512D490">
      <w:numFmt w:val="bullet"/>
      <w:lvlText w:val="•"/>
      <w:lvlJc w:val="left"/>
      <w:pPr>
        <w:ind w:left="3981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2DB3"/>
    <w:rsid w:val="00392DB3"/>
    <w:rsid w:val="003F5E94"/>
    <w:rsid w:val="00702514"/>
    <w:rsid w:val="00B0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9B57A"/>
  <w15:docId w15:val="{3564F722-23A9-42C7-AD07-568E194D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-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6"/>
      <w:ind w:left="77"/>
    </w:pPr>
  </w:style>
  <w:style w:type="paragraph" w:styleId="a5">
    <w:name w:val="Balloon Text"/>
    <w:basedOn w:val="a"/>
    <w:link w:val="a6"/>
    <w:uiPriority w:val="99"/>
    <w:semiHidden/>
    <w:unhideWhenUsed/>
    <w:rsid w:val="007025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251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2026-06-04T04:14:00Z</cp:lastPrinted>
  <dcterms:created xsi:type="dcterms:W3CDTF">2026-06-03T11:59:00Z</dcterms:created>
  <dcterms:modified xsi:type="dcterms:W3CDTF">2026-06-04T04:22:00Z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Saby</vt:lpwstr>
  </property>
  <property fmtid="{D5CDD505-2E9C-101B-9397-08002B2CF9AE}" pid="4" name="LastSaved">
    <vt:filetime>2026-06-03T00:00:00Z</vt:filetime>
  </property>
  <property fmtid="{D5CDD505-2E9C-101B-9397-08002B2CF9AE}" pid="5" name="Producer">
    <vt:lpwstr>PDFService</vt:lpwstr>
  </property>
</Properties>
</file>